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E8A" w:rsidRDefault="00BE314E" w:rsidP="00FF76E6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Объекты недвижимого имущества АО «ЮЛК»</w:t>
      </w:r>
      <w:r w:rsidR="0083726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5"/>
        <w:gridCol w:w="4101"/>
        <w:gridCol w:w="1152"/>
        <w:gridCol w:w="4365"/>
        <w:gridCol w:w="1152"/>
        <w:gridCol w:w="4359"/>
      </w:tblGrid>
      <w:tr w:rsidR="004C7808" w:rsidRPr="00540468" w:rsidTr="001D6828">
        <w:tc>
          <w:tcPr>
            <w:tcW w:w="565" w:type="dxa"/>
            <w:vMerge w:val="restart"/>
            <w:vAlign w:val="center"/>
          </w:tcPr>
          <w:p w:rsidR="003D6E25" w:rsidRPr="00540468" w:rsidRDefault="003D6E25" w:rsidP="0036248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4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D6E25" w:rsidRPr="00540468" w:rsidRDefault="003D6E25" w:rsidP="0036248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04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4046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53" w:type="dxa"/>
            <w:gridSpan w:val="2"/>
            <w:vAlign w:val="center"/>
          </w:tcPr>
          <w:p w:rsidR="003D6E25" w:rsidRPr="00540468" w:rsidRDefault="003D6E25" w:rsidP="0036248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</w:p>
        </w:tc>
        <w:tc>
          <w:tcPr>
            <w:tcW w:w="5517" w:type="dxa"/>
            <w:gridSpan w:val="2"/>
            <w:vAlign w:val="center"/>
          </w:tcPr>
          <w:p w:rsidR="003D6E25" w:rsidRPr="00540468" w:rsidRDefault="003D6E25" w:rsidP="0036248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1D6828">
              <w:rPr>
                <w:rFonts w:ascii="Times New Roman" w:hAnsi="Times New Roman" w:cs="Times New Roman"/>
                <w:sz w:val="24"/>
                <w:szCs w:val="24"/>
              </w:rPr>
              <w:t xml:space="preserve"> под объектом</w:t>
            </w:r>
          </w:p>
        </w:tc>
        <w:tc>
          <w:tcPr>
            <w:tcW w:w="4359" w:type="dxa"/>
            <w:vMerge w:val="restart"/>
            <w:vAlign w:val="center"/>
          </w:tcPr>
          <w:p w:rsidR="003D6E25" w:rsidRPr="00540468" w:rsidRDefault="003D6E25" w:rsidP="0036248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7808" w:rsidRPr="00540468" w:rsidTr="001D6828">
        <w:tc>
          <w:tcPr>
            <w:tcW w:w="565" w:type="dxa"/>
            <w:vMerge/>
            <w:vAlign w:val="center"/>
          </w:tcPr>
          <w:p w:rsidR="003D6E25" w:rsidRPr="00540468" w:rsidRDefault="003D6E25" w:rsidP="0036248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  <w:vAlign w:val="center"/>
          </w:tcPr>
          <w:p w:rsidR="003D6E25" w:rsidRPr="00540468" w:rsidRDefault="003D6E25" w:rsidP="0036248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номер, вид объекта, адрес, основные характеристики</w:t>
            </w:r>
          </w:p>
        </w:tc>
        <w:tc>
          <w:tcPr>
            <w:tcW w:w="1152" w:type="dxa"/>
            <w:vAlign w:val="center"/>
          </w:tcPr>
          <w:p w:rsidR="003D6E25" w:rsidRPr="00540468" w:rsidRDefault="003D6E25" w:rsidP="0036248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 м)</w:t>
            </w:r>
          </w:p>
        </w:tc>
        <w:tc>
          <w:tcPr>
            <w:tcW w:w="4365" w:type="dxa"/>
            <w:vAlign w:val="center"/>
          </w:tcPr>
          <w:p w:rsidR="003D6E25" w:rsidRPr="00540468" w:rsidRDefault="003D6E25" w:rsidP="0036248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номер, </w:t>
            </w:r>
            <w:r w:rsidR="001D6828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земель, </w:t>
            </w:r>
            <w:r w:rsidR="001D682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 разрешённого использования</w:t>
            </w:r>
          </w:p>
        </w:tc>
        <w:tc>
          <w:tcPr>
            <w:tcW w:w="1152" w:type="dxa"/>
            <w:vAlign w:val="center"/>
          </w:tcPr>
          <w:p w:rsidR="003D6E25" w:rsidRPr="00540468" w:rsidRDefault="003D6E25" w:rsidP="0036248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 м)</w:t>
            </w:r>
          </w:p>
        </w:tc>
        <w:tc>
          <w:tcPr>
            <w:tcW w:w="4359" w:type="dxa"/>
            <w:vMerge/>
            <w:vAlign w:val="center"/>
          </w:tcPr>
          <w:p w:rsidR="003D6E25" w:rsidRPr="00540468" w:rsidRDefault="003D6E25" w:rsidP="0036248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808" w:rsidRPr="00540468" w:rsidTr="001D6828">
        <w:tc>
          <w:tcPr>
            <w:tcW w:w="565" w:type="dxa"/>
          </w:tcPr>
          <w:p w:rsidR="003D6E25" w:rsidRPr="00540468" w:rsidRDefault="00E53D33" w:rsidP="0036248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50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1" w:type="dxa"/>
          </w:tcPr>
          <w:p w:rsidR="00A347C8" w:rsidRDefault="00A347C8" w:rsidP="003624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86:11:0000000:707</w:t>
            </w:r>
            <w:r w:rsidR="00DE0FAB">
              <w:rPr>
                <w:rFonts w:ascii="Times New Roman" w:hAnsi="Times New Roman" w:cs="Times New Roman"/>
                <w:sz w:val="24"/>
                <w:szCs w:val="24"/>
              </w:rPr>
              <w:t xml:space="preserve"> (доля 1703/15312)</w:t>
            </w:r>
          </w:p>
          <w:p w:rsidR="003D6E25" w:rsidRPr="00540468" w:rsidRDefault="00F603C4" w:rsidP="002757F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="00A347C8">
              <w:rPr>
                <w:rFonts w:ascii="Times New Roman" w:hAnsi="Times New Roman" w:cs="Times New Roman"/>
                <w:sz w:val="24"/>
                <w:szCs w:val="24"/>
              </w:rPr>
              <w:t>, назначение: нежилое,</w:t>
            </w:r>
            <w:r w:rsidR="009A403F">
              <w:rPr>
                <w:rFonts w:ascii="Times New Roman" w:hAnsi="Times New Roman" w:cs="Times New Roman"/>
                <w:sz w:val="24"/>
                <w:szCs w:val="24"/>
              </w:rPr>
              <w:t xml:space="preserve"> ХМАО</w:t>
            </w:r>
            <w:r w:rsidR="00DE0F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A403F">
              <w:rPr>
                <w:rFonts w:ascii="Times New Roman" w:hAnsi="Times New Roman" w:cs="Times New Roman"/>
                <w:sz w:val="24"/>
                <w:szCs w:val="24"/>
              </w:rPr>
              <w:t>– Югра,</w:t>
            </w:r>
            <w:r w:rsidR="00A347C8">
              <w:rPr>
                <w:rFonts w:ascii="Times New Roman" w:hAnsi="Times New Roman" w:cs="Times New Roman"/>
                <w:sz w:val="24"/>
                <w:szCs w:val="24"/>
              </w:rPr>
              <w:t xml:space="preserve"> г. Нижневартовск, ул. Пермская, 10</w:t>
            </w:r>
            <w:r w:rsidR="008344F4">
              <w:rPr>
                <w:rFonts w:ascii="Times New Roman" w:hAnsi="Times New Roman" w:cs="Times New Roman"/>
                <w:sz w:val="24"/>
                <w:szCs w:val="24"/>
              </w:rPr>
              <w:t>, этажей </w:t>
            </w:r>
            <w:r w:rsidR="002B3A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44F4">
              <w:rPr>
                <w:rFonts w:ascii="Times New Roman" w:hAnsi="Times New Roman" w:cs="Times New Roman"/>
                <w:sz w:val="24"/>
                <w:szCs w:val="24"/>
              </w:rPr>
              <w:t xml:space="preserve"> (в том числе подземных </w:t>
            </w:r>
            <w:r w:rsidR="002757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344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D3276">
              <w:rPr>
                <w:rFonts w:ascii="Times New Roman" w:hAnsi="Times New Roman" w:cs="Times New Roman"/>
                <w:sz w:val="24"/>
                <w:szCs w:val="24"/>
              </w:rPr>
              <w:t>, обременение: не зарегистрировано</w:t>
            </w:r>
          </w:p>
        </w:tc>
        <w:tc>
          <w:tcPr>
            <w:tcW w:w="1152" w:type="dxa"/>
          </w:tcPr>
          <w:p w:rsidR="00A347C8" w:rsidRPr="00540468" w:rsidRDefault="00A347C8" w:rsidP="00FE798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7983">
              <w:rPr>
                <w:rFonts w:ascii="Times New Roman" w:hAnsi="Times New Roman" w:cs="Times New Roman"/>
                <w:sz w:val="24"/>
                <w:szCs w:val="24"/>
              </w:rPr>
              <w:t> 530,3</w:t>
            </w:r>
          </w:p>
        </w:tc>
        <w:tc>
          <w:tcPr>
            <w:tcW w:w="4365" w:type="dxa"/>
          </w:tcPr>
          <w:p w:rsidR="009A403F" w:rsidRPr="00DE0FAB" w:rsidRDefault="009A403F" w:rsidP="003624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0FAB">
              <w:rPr>
                <w:rFonts w:ascii="Times New Roman" w:hAnsi="Times New Roman" w:cs="Times New Roman"/>
                <w:sz w:val="24"/>
                <w:szCs w:val="24"/>
              </w:rPr>
              <w:t>86:</w:t>
            </w:r>
            <w:r w:rsidR="00DE0FAB" w:rsidRPr="00DE0FAB">
              <w:rPr>
                <w:rFonts w:ascii="Times New Roman" w:hAnsi="Times New Roman" w:cs="Times New Roman"/>
                <w:sz w:val="24"/>
                <w:szCs w:val="24"/>
              </w:rPr>
              <w:t>11:0101022:</w:t>
            </w:r>
            <w:bookmarkStart w:id="0" w:name="_GoBack"/>
            <w:bookmarkEnd w:id="0"/>
            <w:r w:rsidR="00DE0FAB" w:rsidRPr="00DE0FAB">
              <w:rPr>
                <w:rFonts w:ascii="Times New Roman" w:hAnsi="Times New Roman" w:cs="Times New Roman"/>
                <w:sz w:val="24"/>
                <w:szCs w:val="24"/>
              </w:rPr>
              <w:t>43 (доля 1703/15312)</w:t>
            </w:r>
          </w:p>
          <w:p w:rsidR="00DE0FAB" w:rsidRPr="00DE0FAB" w:rsidRDefault="00DE0FAB" w:rsidP="003624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ХМАО –</w:t>
            </w:r>
            <w:r w:rsidR="007F72F0">
              <w:rPr>
                <w:rFonts w:ascii="Times New Roman" w:hAnsi="Times New Roman" w:cs="Times New Roman"/>
                <w:sz w:val="24"/>
                <w:szCs w:val="24"/>
              </w:rPr>
              <w:t xml:space="preserve"> Югра, г. Нижневартовск, </w:t>
            </w:r>
            <w:proofErr w:type="spellStart"/>
            <w:r w:rsidR="007F72F0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="007F72F0">
              <w:rPr>
                <w:rFonts w:ascii="Times New Roman" w:hAnsi="Times New Roman" w:cs="Times New Roman"/>
                <w:sz w:val="24"/>
                <w:szCs w:val="24"/>
              </w:rPr>
              <w:t>. 13</w:t>
            </w:r>
            <w:r w:rsidR="00C16C6C">
              <w:rPr>
                <w:rFonts w:ascii="Times New Roman" w:hAnsi="Times New Roman" w:cs="Times New Roman"/>
                <w:sz w:val="24"/>
                <w:szCs w:val="24"/>
              </w:rPr>
              <w:t xml:space="preserve"> (относительно ориентира в границах земельного участка)</w:t>
            </w:r>
            <w:r w:rsidR="007F72F0">
              <w:rPr>
                <w:rFonts w:ascii="Times New Roman" w:hAnsi="Times New Roman" w:cs="Times New Roman"/>
                <w:sz w:val="24"/>
                <w:szCs w:val="24"/>
              </w:rPr>
              <w:t>, Земли населённых пунктов, п</w:t>
            </w:r>
            <w:r w:rsidR="007F72F0" w:rsidRPr="007F72F0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="007F72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F72F0" w:rsidRPr="007F72F0">
              <w:rPr>
                <w:rFonts w:ascii="Times New Roman" w:hAnsi="Times New Roman" w:cs="Times New Roman"/>
                <w:sz w:val="24"/>
                <w:szCs w:val="24"/>
              </w:rPr>
              <w:t>иными объектами специального назначения</w:t>
            </w:r>
            <w:r w:rsidR="007F72F0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="0036248F">
              <w:rPr>
                <w:rFonts w:ascii="Times New Roman" w:hAnsi="Times New Roman" w:cs="Times New Roman"/>
                <w:sz w:val="24"/>
                <w:szCs w:val="24"/>
              </w:rPr>
              <w:t>, обременение: не зарегистрировано</w:t>
            </w:r>
          </w:p>
        </w:tc>
        <w:tc>
          <w:tcPr>
            <w:tcW w:w="1152" w:type="dxa"/>
          </w:tcPr>
          <w:p w:rsidR="003D6E25" w:rsidRPr="00540468" w:rsidRDefault="008143C3" w:rsidP="00AA04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08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04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59" w:type="dxa"/>
          </w:tcPr>
          <w:p w:rsidR="003D6E25" w:rsidRDefault="00935A2B" w:rsidP="003624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2E6F67">
              <w:rPr>
                <w:rFonts w:ascii="Times New Roman" w:hAnsi="Times New Roman" w:cs="Times New Roman"/>
                <w:sz w:val="24"/>
                <w:szCs w:val="24"/>
              </w:rPr>
              <w:t xml:space="preserve"> долей остальных участников </w:t>
            </w:r>
            <w:r w:rsidR="00936F43">
              <w:rPr>
                <w:rFonts w:ascii="Times New Roman" w:hAnsi="Times New Roman" w:cs="Times New Roman"/>
                <w:sz w:val="24"/>
                <w:szCs w:val="24"/>
              </w:rPr>
              <w:t xml:space="preserve">общей </w:t>
            </w:r>
            <w:r w:rsidR="002E6F67">
              <w:rPr>
                <w:rFonts w:ascii="Times New Roman" w:hAnsi="Times New Roman" w:cs="Times New Roman"/>
                <w:sz w:val="24"/>
                <w:szCs w:val="24"/>
              </w:rPr>
              <w:t>долевой собственности:</w:t>
            </w:r>
          </w:p>
          <w:p w:rsidR="002E6F67" w:rsidRDefault="002E6F67" w:rsidP="003624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- 4027/15312;</w:t>
            </w:r>
          </w:p>
          <w:p w:rsidR="002E6F67" w:rsidRPr="00540468" w:rsidRDefault="002E6F67" w:rsidP="003624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- 9582/15312.</w:t>
            </w:r>
          </w:p>
        </w:tc>
      </w:tr>
      <w:tr w:rsidR="004C7808" w:rsidRPr="00540468" w:rsidTr="001D6828">
        <w:tc>
          <w:tcPr>
            <w:tcW w:w="565" w:type="dxa"/>
          </w:tcPr>
          <w:p w:rsidR="003D6E25" w:rsidRPr="00540468" w:rsidRDefault="00E53D33" w:rsidP="0036248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50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1" w:type="dxa"/>
          </w:tcPr>
          <w:p w:rsidR="009A403F" w:rsidRDefault="009A403F" w:rsidP="003624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86:22:0010002:245</w:t>
            </w:r>
          </w:p>
          <w:p w:rsidR="003D6E25" w:rsidRPr="00540468" w:rsidRDefault="009A403F" w:rsidP="009F440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Здание, назначение: жилое, ХМАО – Югра, г.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бульвар Цветной, 3</w:t>
            </w:r>
            <w:r w:rsidR="008E1299">
              <w:rPr>
                <w:rFonts w:ascii="Times New Roman" w:hAnsi="Times New Roman" w:cs="Times New Roman"/>
                <w:sz w:val="24"/>
                <w:szCs w:val="24"/>
              </w:rPr>
              <w:t>, этажей 3 (в том числе подземных 1)</w:t>
            </w:r>
            <w:r w:rsidR="00CD3276">
              <w:rPr>
                <w:rFonts w:ascii="Times New Roman" w:hAnsi="Times New Roman" w:cs="Times New Roman"/>
                <w:sz w:val="24"/>
                <w:szCs w:val="24"/>
              </w:rPr>
              <w:t>, обременение: не зарегистрировано</w:t>
            </w:r>
          </w:p>
        </w:tc>
        <w:tc>
          <w:tcPr>
            <w:tcW w:w="1152" w:type="dxa"/>
          </w:tcPr>
          <w:p w:rsidR="003D6E25" w:rsidRPr="00EE10E2" w:rsidRDefault="007C6FBD" w:rsidP="0036248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304,4</w:t>
            </w:r>
          </w:p>
        </w:tc>
        <w:tc>
          <w:tcPr>
            <w:tcW w:w="4365" w:type="dxa"/>
          </w:tcPr>
          <w:p w:rsidR="003D6E25" w:rsidRDefault="009A403F" w:rsidP="003624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86:</w:t>
            </w:r>
            <w:r w:rsidR="00AB4F31">
              <w:rPr>
                <w:rFonts w:ascii="Times New Roman" w:hAnsi="Times New Roman" w:cs="Times New Roman"/>
                <w:sz w:val="24"/>
                <w:szCs w:val="24"/>
              </w:rPr>
              <w:t>22:0010002:95</w:t>
            </w:r>
          </w:p>
          <w:p w:rsidR="009A403F" w:rsidRPr="00540468" w:rsidRDefault="00C029C7" w:rsidP="003624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ХМАО – Югра, </w:t>
            </w:r>
            <w:r w:rsidR="009A403F">
              <w:rPr>
                <w:rFonts w:ascii="Times New Roman" w:hAnsi="Times New Roman" w:cs="Times New Roman"/>
                <w:sz w:val="24"/>
                <w:szCs w:val="24"/>
              </w:rPr>
              <w:t>г. </w:t>
            </w:r>
            <w:proofErr w:type="spellStart"/>
            <w:r w:rsidR="009A403F">
              <w:rPr>
                <w:rFonts w:ascii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="009A4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бульвар Цветной, 3, Земли населённых пунктов, под строительство индивидуального жилого дома</w:t>
            </w:r>
            <w:r w:rsidR="0036248F">
              <w:rPr>
                <w:rFonts w:ascii="Times New Roman" w:hAnsi="Times New Roman" w:cs="Times New Roman"/>
                <w:sz w:val="24"/>
                <w:szCs w:val="24"/>
              </w:rPr>
              <w:t>, обременение: не зарегистрировано</w:t>
            </w:r>
          </w:p>
        </w:tc>
        <w:tc>
          <w:tcPr>
            <w:tcW w:w="1152" w:type="dxa"/>
          </w:tcPr>
          <w:p w:rsidR="003D6E25" w:rsidRPr="00540468" w:rsidRDefault="00C029C7" w:rsidP="0036248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1 334</w:t>
            </w:r>
          </w:p>
        </w:tc>
        <w:tc>
          <w:tcPr>
            <w:tcW w:w="4359" w:type="dxa"/>
          </w:tcPr>
          <w:p w:rsidR="003D6E25" w:rsidRPr="00540468" w:rsidRDefault="003D6E25" w:rsidP="003624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7808" w:rsidRPr="00540468" w:rsidTr="001D6828">
        <w:tc>
          <w:tcPr>
            <w:tcW w:w="565" w:type="dxa"/>
          </w:tcPr>
          <w:p w:rsidR="003D6E25" w:rsidRPr="00540468" w:rsidRDefault="00E53D33" w:rsidP="0036248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50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01" w:type="dxa"/>
          </w:tcPr>
          <w:p w:rsidR="003D6E25" w:rsidRDefault="00A21FB3" w:rsidP="003624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86:12:0101</w:t>
            </w:r>
            <w:r w:rsidR="007E0B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19:894</w:t>
            </w:r>
          </w:p>
          <w:p w:rsidR="00A21FB3" w:rsidRPr="00540468" w:rsidRDefault="00A21FB3" w:rsidP="003624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1F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Здание, назначение: административное</w:t>
            </w:r>
            <w:r w:rsidR="007E0B04">
              <w:rPr>
                <w:rStyle w:val="a6"/>
                <w:rFonts w:ascii="Times New Roman" w:hAnsi="Times New Roman" w:cs="Times New Roman"/>
                <w:spacing w:val="-6"/>
                <w:sz w:val="24"/>
                <w:szCs w:val="24"/>
              </w:rPr>
              <w:footnoteReference w:id="2"/>
            </w:r>
            <w:r w:rsidRPr="00A21F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ХМАО – Югра, г. Ханты-Мансийск, ул.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Безноскова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65,</w:t>
            </w:r>
            <w:r w:rsidR="007E0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1986">
              <w:rPr>
                <w:rFonts w:ascii="Times New Roman" w:hAnsi="Times New Roman" w:cs="Times New Roman"/>
                <w:sz w:val="24"/>
                <w:szCs w:val="24"/>
              </w:rPr>
              <w:t>этажей 2</w:t>
            </w:r>
            <w:r w:rsidR="00CD3276">
              <w:rPr>
                <w:rFonts w:ascii="Times New Roman" w:hAnsi="Times New Roman" w:cs="Times New Roman"/>
                <w:sz w:val="24"/>
                <w:szCs w:val="24"/>
              </w:rPr>
              <w:t>, обременение: не зарегистрировано</w:t>
            </w:r>
          </w:p>
        </w:tc>
        <w:tc>
          <w:tcPr>
            <w:tcW w:w="1152" w:type="dxa"/>
          </w:tcPr>
          <w:p w:rsidR="00A21FB3" w:rsidRPr="00540468" w:rsidRDefault="00A21FB3" w:rsidP="0036248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399,5</w:t>
            </w:r>
            <w:r w:rsidR="007E0B04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4365" w:type="dxa"/>
          </w:tcPr>
          <w:p w:rsidR="003D6E25" w:rsidRDefault="002F6FC9" w:rsidP="003624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86:12:0101019:106</w:t>
            </w:r>
          </w:p>
          <w:p w:rsidR="002F6FC9" w:rsidRPr="00540468" w:rsidRDefault="002F6FC9" w:rsidP="007D3B1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ХМАО – Югра, г. Ханты-Мансийск, </w:t>
            </w:r>
            <w:r w:rsidR="00E70969">
              <w:rPr>
                <w:rFonts w:ascii="Times New Roman" w:hAnsi="Times New Roman" w:cs="Times New Roman"/>
                <w:sz w:val="24"/>
                <w:szCs w:val="24"/>
              </w:rPr>
              <w:t xml:space="preserve">ул. Энтузиастов, 20, Земли населённых пунктов, </w:t>
            </w:r>
            <w:r w:rsidR="007D3B10">
              <w:rPr>
                <w:rFonts w:ascii="Times New Roman" w:hAnsi="Times New Roman" w:cs="Times New Roman"/>
                <w:sz w:val="24"/>
                <w:szCs w:val="24"/>
              </w:rPr>
              <w:t>под объектом недвижимого имущества – жилым домом</w:t>
            </w:r>
            <w:r w:rsidR="0036248F">
              <w:rPr>
                <w:rFonts w:ascii="Times New Roman" w:hAnsi="Times New Roman" w:cs="Times New Roman"/>
                <w:sz w:val="24"/>
                <w:szCs w:val="24"/>
              </w:rPr>
              <w:t>, обременение: не зарегистрировано</w:t>
            </w:r>
          </w:p>
        </w:tc>
        <w:tc>
          <w:tcPr>
            <w:tcW w:w="1152" w:type="dxa"/>
          </w:tcPr>
          <w:p w:rsidR="003D6E25" w:rsidRPr="00540468" w:rsidRDefault="009E7035" w:rsidP="0036248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1 103</w:t>
            </w:r>
          </w:p>
        </w:tc>
        <w:tc>
          <w:tcPr>
            <w:tcW w:w="4359" w:type="dxa"/>
          </w:tcPr>
          <w:p w:rsidR="003D6E25" w:rsidRPr="00540468" w:rsidRDefault="003D6E25" w:rsidP="0036248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314E" w:rsidRPr="000D5E30" w:rsidRDefault="00BE314E" w:rsidP="00BE314E">
      <w:pPr>
        <w:spacing w:after="0" w:line="240" w:lineRule="auto"/>
        <w:rPr>
          <w:rFonts w:ascii="Times New Roman" w:hAnsi="Times New Roman" w:cs="Times New Roman"/>
          <w:sz w:val="2"/>
          <w:szCs w:val="28"/>
        </w:rPr>
      </w:pPr>
    </w:p>
    <w:sectPr w:rsidR="00BE314E" w:rsidRPr="000D5E30" w:rsidSect="00921A46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976" w:rsidRDefault="00576976" w:rsidP="008344F4">
      <w:pPr>
        <w:spacing w:after="0" w:line="240" w:lineRule="auto"/>
      </w:pPr>
      <w:r>
        <w:separator/>
      </w:r>
    </w:p>
  </w:endnote>
  <w:endnote w:type="continuationSeparator" w:id="0">
    <w:p w:rsidR="00576976" w:rsidRDefault="00576976" w:rsidP="00834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976" w:rsidRDefault="00576976" w:rsidP="008344F4">
      <w:pPr>
        <w:spacing w:after="0" w:line="240" w:lineRule="auto"/>
      </w:pPr>
      <w:r>
        <w:separator/>
      </w:r>
    </w:p>
  </w:footnote>
  <w:footnote w:type="continuationSeparator" w:id="0">
    <w:p w:rsidR="00576976" w:rsidRDefault="00576976" w:rsidP="008344F4">
      <w:pPr>
        <w:spacing w:after="0" w:line="240" w:lineRule="auto"/>
      </w:pPr>
      <w:r>
        <w:continuationSeparator/>
      </w:r>
    </w:p>
  </w:footnote>
  <w:footnote w:id="1">
    <w:p w:rsidR="007F72F0" w:rsidRPr="007F72F0" w:rsidRDefault="007F72F0" w:rsidP="007F72F0">
      <w:pPr>
        <w:pStyle w:val="a4"/>
        <w:jc w:val="both"/>
        <w:rPr>
          <w:rFonts w:ascii="Times New Roman" w:hAnsi="Times New Roman" w:cs="Times New Roman"/>
        </w:rPr>
      </w:pPr>
      <w:r w:rsidRPr="007F72F0">
        <w:rPr>
          <w:rStyle w:val="a6"/>
          <w:rFonts w:ascii="Times New Roman" w:hAnsi="Times New Roman" w:cs="Times New Roman"/>
        </w:rPr>
        <w:footnoteRef/>
      </w:r>
      <w:r w:rsidRPr="007F72F0">
        <w:rPr>
          <w:rFonts w:ascii="Times New Roman" w:hAnsi="Times New Roman" w:cs="Times New Roman"/>
        </w:rPr>
        <w:t xml:space="preserve"> Сведения об использовании земель имеют статус «Актуальные незасвидетельствованные». Право зарегистрировано на объект с видом использования земель </w:t>
      </w:r>
      <w:r>
        <w:rPr>
          <w:rFonts w:ascii="Times New Roman" w:hAnsi="Times New Roman" w:cs="Times New Roman"/>
        </w:rPr>
        <w:t>«П</w:t>
      </w:r>
      <w:r w:rsidRPr="007F72F0">
        <w:rPr>
          <w:rFonts w:ascii="Times New Roman" w:hAnsi="Times New Roman" w:cs="Times New Roman"/>
        </w:rPr>
        <w:t>од существующую аптеку №</w:t>
      </w:r>
      <w:r>
        <w:rPr>
          <w:rFonts w:ascii="Times New Roman" w:hAnsi="Times New Roman" w:cs="Times New Roman"/>
        </w:rPr>
        <w:t> </w:t>
      </w:r>
      <w:r w:rsidRPr="007F72F0">
        <w:rPr>
          <w:rFonts w:ascii="Times New Roman" w:hAnsi="Times New Roman" w:cs="Times New Roman"/>
        </w:rPr>
        <w:t>290</w:t>
      </w:r>
      <w:r>
        <w:rPr>
          <w:rFonts w:ascii="Times New Roman" w:hAnsi="Times New Roman" w:cs="Times New Roman"/>
        </w:rPr>
        <w:t>»</w:t>
      </w:r>
      <w:r w:rsidRPr="007F72F0">
        <w:rPr>
          <w:rFonts w:ascii="Times New Roman" w:hAnsi="Times New Roman" w:cs="Times New Roman"/>
        </w:rPr>
        <w:t>.</w:t>
      </w:r>
    </w:p>
  </w:footnote>
  <w:footnote w:id="2">
    <w:p w:rsidR="007E0B04" w:rsidRPr="007E0B04" w:rsidRDefault="007E0B04" w:rsidP="0050438F">
      <w:pPr>
        <w:pStyle w:val="a4"/>
        <w:jc w:val="both"/>
        <w:rPr>
          <w:rFonts w:ascii="Times New Roman" w:hAnsi="Times New Roman" w:cs="Times New Roman"/>
        </w:rPr>
      </w:pPr>
      <w:r w:rsidRPr="007E0B04">
        <w:rPr>
          <w:rStyle w:val="a6"/>
          <w:rFonts w:ascii="Times New Roman" w:hAnsi="Times New Roman" w:cs="Times New Roman"/>
        </w:rPr>
        <w:footnoteRef/>
      </w:r>
      <w:r w:rsidRPr="007E0B04">
        <w:rPr>
          <w:rFonts w:ascii="Times New Roman" w:hAnsi="Times New Roman" w:cs="Times New Roman"/>
        </w:rPr>
        <w:t xml:space="preserve"> Сведения о назначении здания имеют статус «Актуальные незасвидетельствованные». Право зарегистри</w:t>
      </w:r>
      <w:r>
        <w:rPr>
          <w:rFonts w:ascii="Times New Roman" w:hAnsi="Times New Roman" w:cs="Times New Roman"/>
        </w:rPr>
        <w:t xml:space="preserve">ровано на объект с назначением </w:t>
      </w:r>
      <w:r w:rsidR="0050438F">
        <w:rPr>
          <w:rFonts w:ascii="Times New Roman" w:hAnsi="Times New Roman" w:cs="Times New Roman"/>
        </w:rPr>
        <w:t>«</w:t>
      </w:r>
      <w:r w:rsidRPr="007E0B04">
        <w:rPr>
          <w:rFonts w:ascii="Times New Roman" w:hAnsi="Times New Roman" w:cs="Times New Roman"/>
        </w:rPr>
        <w:t>Жилое</w:t>
      </w:r>
      <w:r w:rsidR="0050438F">
        <w:rPr>
          <w:rFonts w:ascii="Times New Roman" w:hAnsi="Times New Roman" w:cs="Times New Roman"/>
        </w:rPr>
        <w:t>»</w:t>
      </w:r>
      <w:r w:rsidR="00061C1A">
        <w:rPr>
          <w:rFonts w:ascii="Times New Roman" w:hAnsi="Times New Roman" w:cs="Times New Roman"/>
        </w:rPr>
        <w:t>, наименование «Жилой дом»</w:t>
      </w:r>
      <w:r w:rsidRPr="007E0B04">
        <w:rPr>
          <w:rFonts w:ascii="Times New Roman" w:hAnsi="Times New Roman" w:cs="Times New Roman"/>
        </w:rPr>
        <w:t>.</w:t>
      </w:r>
    </w:p>
  </w:footnote>
  <w:footnote w:id="3">
    <w:p w:rsidR="007E0B04" w:rsidRPr="007E0B04" w:rsidRDefault="007E0B04" w:rsidP="0050438F">
      <w:pPr>
        <w:pStyle w:val="a4"/>
        <w:jc w:val="both"/>
        <w:rPr>
          <w:rFonts w:ascii="Times New Roman" w:hAnsi="Times New Roman" w:cs="Times New Roman"/>
        </w:rPr>
      </w:pPr>
      <w:r w:rsidRPr="007E0B04">
        <w:rPr>
          <w:rStyle w:val="a6"/>
          <w:rFonts w:ascii="Times New Roman" w:hAnsi="Times New Roman" w:cs="Times New Roman"/>
        </w:rPr>
        <w:footnoteRef/>
      </w:r>
      <w:r w:rsidRPr="007E0B04">
        <w:rPr>
          <w:rFonts w:ascii="Times New Roman" w:hAnsi="Times New Roman" w:cs="Times New Roman"/>
        </w:rPr>
        <w:t xml:space="preserve"> Сведения о площади здания имеют статус «Актуальные незасвидетельствованные». Право зарегис</w:t>
      </w:r>
      <w:r>
        <w:rPr>
          <w:rFonts w:ascii="Times New Roman" w:hAnsi="Times New Roman" w:cs="Times New Roman"/>
        </w:rPr>
        <w:t xml:space="preserve">трировано на объект с площадью </w:t>
      </w:r>
      <w:r w:rsidRPr="007E0B04">
        <w:rPr>
          <w:rFonts w:ascii="Times New Roman" w:hAnsi="Times New Roman" w:cs="Times New Roman"/>
        </w:rPr>
        <w:t>218</w:t>
      </w:r>
      <w:r>
        <w:rPr>
          <w:rFonts w:ascii="Times New Roman" w:hAnsi="Times New Roman" w:cs="Times New Roman"/>
        </w:rPr>
        <w:t>,</w:t>
      </w:r>
      <w:r w:rsidRPr="007E0B04">
        <w:rPr>
          <w:rFonts w:ascii="Times New Roman" w:hAnsi="Times New Roman" w:cs="Times New Roman"/>
        </w:rPr>
        <w:t>2 кв.</w:t>
      </w:r>
      <w:r>
        <w:rPr>
          <w:rFonts w:ascii="Times New Roman" w:hAnsi="Times New Roman" w:cs="Times New Roman"/>
        </w:rPr>
        <w:t xml:space="preserve"> </w:t>
      </w:r>
      <w:r w:rsidRPr="007E0B04">
        <w:rPr>
          <w:rFonts w:ascii="Times New Roman" w:hAnsi="Times New Roman" w:cs="Times New Roman"/>
        </w:rPr>
        <w:t>м.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E84"/>
    <w:rsid w:val="000069B4"/>
    <w:rsid w:val="000254A1"/>
    <w:rsid w:val="00061C1A"/>
    <w:rsid w:val="000922E8"/>
    <w:rsid w:val="000A5DDA"/>
    <w:rsid w:val="000B37D0"/>
    <w:rsid w:val="000D5E30"/>
    <w:rsid w:val="000F6DC7"/>
    <w:rsid w:val="00110A69"/>
    <w:rsid w:val="00143C7A"/>
    <w:rsid w:val="001578A7"/>
    <w:rsid w:val="00171ADB"/>
    <w:rsid w:val="0017484C"/>
    <w:rsid w:val="00184CDB"/>
    <w:rsid w:val="00187D7D"/>
    <w:rsid w:val="00192E7C"/>
    <w:rsid w:val="00193EE1"/>
    <w:rsid w:val="001B174F"/>
    <w:rsid w:val="001D6828"/>
    <w:rsid w:val="001E0876"/>
    <w:rsid w:val="001F3D86"/>
    <w:rsid w:val="00241A94"/>
    <w:rsid w:val="002421A8"/>
    <w:rsid w:val="00247457"/>
    <w:rsid w:val="002478A7"/>
    <w:rsid w:val="002574B5"/>
    <w:rsid w:val="0027214B"/>
    <w:rsid w:val="002757FC"/>
    <w:rsid w:val="00294A62"/>
    <w:rsid w:val="002B3A40"/>
    <w:rsid w:val="002E6F67"/>
    <w:rsid w:val="002F6FC9"/>
    <w:rsid w:val="00320A43"/>
    <w:rsid w:val="00332C90"/>
    <w:rsid w:val="00345B44"/>
    <w:rsid w:val="00345DE1"/>
    <w:rsid w:val="00361064"/>
    <w:rsid w:val="0036248F"/>
    <w:rsid w:val="003B48CA"/>
    <w:rsid w:val="003D6E25"/>
    <w:rsid w:val="003E0C71"/>
    <w:rsid w:val="003F301C"/>
    <w:rsid w:val="00443723"/>
    <w:rsid w:val="004709E7"/>
    <w:rsid w:val="004B34DE"/>
    <w:rsid w:val="004C2A91"/>
    <w:rsid w:val="004C7808"/>
    <w:rsid w:val="0050438F"/>
    <w:rsid w:val="00522490"/>
    <w:rsid w:val="00525FB9"/>
    <w:rsid w:val="00540468"/>
    <w:rsid w:val="00552223"/>
    <w:rsid w:val="00563F6C"/>
    <w:rsid w:val="00572A20"/>
    <w:rsid w:val="00573F17"/>
    <w:rsid w:val="00576976"/>
    <w:rsid w:val="005C1EC2"/>
    <w:rsid w:val="0062057A"/>
    <w:rsid w:val="00645342"/>
    <w:rsid w:val="00672F97"/>
    <w:rsid w:val="00687177"/>
    <w:rsid w:val="00691625"/>
    <w:rsid w:val="006B7A56"/>
    <w:rsid w:val="006C27A2"/>
    <w:rsid w:val="006C2ECC"/>
    <w:rsid w:val="006C445F"/>
    <w:rsid w:val="006F59D5"/>
    <w:rsid w:val="006F7E8A"/>
    <w:rsid w:val="00711C26"/>
    <w:rsid w:val="007159EA"/>
    <w:rsid w:val="00771352"/>
    <w:rsid w:val="0078099E"/>
    <w:rsid w:val="0079722E"/>
    <w:rsid w:val="007C6FBD"/>
    <w:rsid w:val="007D3B10"/>
    <w:rsid w:val="007D594B"/>
    <w:rsid w:val="007E0B04"/>
    <w:rsid w:val="007E0E84"/>
    <w:rsid w:val="007F72F0"/>
    <w:rsid w:val="00803A29"/>
    <w:rsid w:val="00810B4B"/>
    <w:rsid w:val="00811C66"/>
    <w:rsid w:val="008143C3"/>
    <w:rsid w:val="008344F4"/>
    <w:rsid w:val="0083726B"/>
    <w:rsid w:val="008666CF"/>
    <w:rsid w:val="00874D77"/>
    <w:rsid w:val="008B29C9"/>
    <w:rsid w:val="008E1283"/>
    <w:rsid w:val="008E1299"/>
    <w:rsid w:val="008E597E"/>
    <w:rsid w:val="00907A46"/>
    <w:rsid w:val="00915807"/>
    <w:rsid w:val="00921A46"/>
    <w:rsid w:val="00933543"/>
    <w:rsid w:val="00935A2B"/>
    <w:rsid w:val="00935E1D"/>
    <w:rsid w:val="00936F43"/>
    <w:rsid w:val="009524BD"/>
    <w:rsid w:val="00965466"/>
    <w:rsid w:val="00985015"/>
    <w:rsid w:val="009A403F"/>
    <w:rsid w:val="009D5876"/>
    <w:rsid w:val="009D5B07"/>
    <w:rsid w:val="009E7035"/>
    <w:rsid w:val="009F4400"/>
    <w:rsid w:val="00A06934"/>
    <w:rsid w:val="00A21FB3"/>
    <w:rsid w:val="00A347C8"/>
    <w:rsid w:val="00A7062B"/>
    <w:rsid w:val="00A978EC"/>
    <w:rsid w:val="00AA04C3"/>
    <w:rsid w:val="00AA06AE"/>
    <w:rsid w:val="00AA43EF"/>
    <w:rsid w:val="00AA6AD6"/>
    <w:rsid w:val="00AB4F31"/>
    <w:rsid w:val="00AC59D1"/>
    <w:rsid w:val="00AF6494"/>
    <w:rsid w:val="00B00CB8"/>
    <w:rsid w:val="00B03266"/>
    <w:rsid w:val="00B0697A"/>
    <w:rsid w:val="00B21986"/>
    <w:rsid w:val="00B23F8A"/>
    <w:rsid w:val="00B26CD0"/>
    <w:rsid w:val="00B646EF"/>
    <w:rsid w:val="00B75AF3"/>
    <w:rsid w:val="00B85846"/>
    <w:rsid w:val="00BA5A1F"/>
    <w:rsid w:val="00BC0CF9"/>
    <w:rsid w:val="00BC3252"/>
    <w:rsid w:val="00BE314E"/>
    <w:rsid w:val="00BF2AE2"/>
    <w:rsid w:val="00C029C7"/>
    <w:rsid w:val="00C055AB"/>
    <w:rsid w:val="00C158D9"/>
    <w:rsid w:val="00C16C6C"/>
    <w:rsid w:val="00C23707"/>
    <w:rsid w:val="00C55D34"/>
    <w:rsid w:val="00C625CA"/>
    <w:rsid w:val="00C77BE5"/>
    <w:rsid w:val="00CA4FB3"/>
    <w:rsid w:val="00CD11A7"/>
    <w:rsid w:val="00CD3276"/>
    <w:rsid w:val="00CF38D1"/>
    <w:rsid w:val="00D0597F"/>
    <w:rsid w:val="00D11312"/>
    <w:rsid w:val="00D361C3"/>
    <w:rsid w:val="00D44912"/>
    <w:rsid w:val="00D458D2"/>
    <w:rsid w:val="00D6133F"/>
    <w:rsid w:val="00D63AA6"/>
    <w:rsid w:val="00D92FD5"/>
    <w:rsid w:val="00D93E83"/>
    <w:rsid w:val="00D9581A"/>
    <w:rsid w:val="00DA3BDD"/>
    <w:rsid w:val="00DD5ECA"/>
    <w:rsid w:val="00DE0FAB"/>
    <w:rsid w:val="00E251A8"/>
    <w:rsid w:val="00E53D33"/>
    <w:rsid w:val="00E561C0"/>
    <w:rsid w:val="00E70969"/>
    <w:rsid w:val="00E75707"/>
    <w:rsid w:val="00E87807"/>
    <w:rsid w:val="00E9537A"/>
    <w:rsid w:val="00EA6FE6"/>
    <w:rsid w:val="00ED2B80"/>
    <w:rsid w:val="00EE10E2"/>
    <w:rsid w:val="00EE3EEC"/>
    <w:rsid w:val="00EF3388"/>
    <w:rsid w:val="00EF5E60"/>
    <w:rsid w:val="00F06E00"/>
    <w:rsid w:val="00F33E34"/>
    <w:rsid w:val="00F363CE"/>
    <w:rsid w:val="00F37184"/>
    <w:rsid w:val="00F43996"/>
    <w:rsid w:val="00F442EC"/>
    <w:rsid w:val="00F571E0"/>
    <w:rsid w:val="00F603C4"/>
    <w:rsid w:val="00F63CB6"/>
    <w:rsid w:val="00F71739"/>
    <w:rsid w:val="00FB38CC"/>
    <w:rsid w:val="00FD0885"/>
    <w:rsid w:val="00FE1DA8"/>
    <w:rsid w:val="00FE7983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D4D6E9-711C-4E0B-8515-EEEFC4E9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04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8344F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344F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344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47EBD08-5BE6-4237-84E1-58632199E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Шарова Ольга Васильевна</dc:creator>
  <cp:keywords/>
  <dc:description/>
  <cp:lastModifiedBy>Шарова Ольга Васильевна</cp:lastModifiedBy>
  <cp:revision>271</cp:revision>
  <cp:lastPrinted>2018-06-09T11:14:00Z</cp:lastPrinted>
  <dcterms:created xsi:type="dcterms:W3CDTF">2018-04-10T03:56:00Z</dcterms:created>
  <dcterms:modified xsi:type="dcterms:W3CDTF">2018-06-09T11:14:00Z</dcterms:modified>
</cp:coreProperties>
</file>